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C4699" w14:textId="7F6B180A" w:rsidR="00836CCB" w:rsidRDefault="00147EC6">
      <w:pPr>
        <w:pStyle w:val="NormalWeb"/>
        <w:spacing w:beforeAutospacing="0" w:after="0" w:afterAutospacing="0"/>
        <w:rPr>
          <w:sz w:val="22"/>
          <w:szCs w:val="22"/>
        </w:rPr>
      </w:pPr>
      <w:r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>Peanut Yield, Labor Costs, and Pest Management with Fewer Pesticide Options</w:t>
      </w:r>
    </w:p>
    <w:p w14:paraId="1FCD539F" w14:textId="55AEF97D" w:rsidR="00836CCB" w:rsidRDefault="00147EC6">
      <w:pPr>
        <w:shd w:val="clear" w:color="auto" w:fill="FFFFFF"/>
        <w:ind w:left="720"/>
        <w:rPr>
          <w:rFonts w:ascii="Arial" w:hAnsi="Arial" w:cs="Arial"/>
          <w:color w:val="000000" w:themeColor="text1"/>
        </w:rPr>
      </w:pPr>
      <w:r w:rsidRPr="00147EC6">
        <w:rPr>
          <w:rFonts w:ascii="Arial" w:hAnsi="Arial" w:cs="Arial"/>
          <w:color w:val="000000"/>
        </w:rPr>
        <w:t>S. JALALI,</w:t>
      </w:r>
      <w:r>
        <w:rPr>
          <w:rFonts w:ascii="Arial" w:hAnsi="Arial" w:cs="Arial"/>
          <w:b/>
          <w:bCs/>
          <w:color w:val="000000"/>
        </w:rPr>
        <w:t xml:space="preserve"> </w:t>
      </w:r>
      <w:r w:rsidR="008C0E4F">
        <w:rPr>
          <w:rFonts w:ascii="Arial" w:hAnsi="Arial" w:cs="Arial"/>
          <w:b/>
          <w:bCs/>
          <w:color w:val="000000"/>
        </w:rPr>
        <w:t>B. PENDLETON</w:t>
      </w:r>
      <w:r w:rsidR="00A16DFF" w:rsidRPr="00A16DFF">
        <w:rPr>
          <w:rFonts w:ascii="Arial" w:hAnsi="Arial" w:cs="Arial"/>
          <w:b/>
          <w:bCs/>
          <w:color w:val="000000"/>
        </w:rPr>
        <w:t>*</w:t>
      </w:r>
      <w:r w:rsidR="00420D8D">
        <w:rPr>
          <w:rFonts w:ascii="Arial" w:hAnsi="Arial" w:cs="Arial"/>
          <w:color w:val="000000"/>
        </w:rPr>
        <w:t xml:space="preserve">, </w:t>
      </w:r>
      <w:r w:rsidR="008C0E4F">
        <w:rPr>
          <w:rFonts w:ascii="Arial" w:hAnsi="Arial" w:cs="Arial"/>
          <w:color w:val="000000"/>
        </w:rPr>
        <w:t xml:space="preserve">D.L JORDAN, E. FOOTE, </w:t>
      </w:r>
      <w:r w:rsidR="005871BC">
        <w:rPr>
          <w:rFonts w:ascii="Arial" w:hAnsi="Arial" w:cs="Arial"/>
          <w:color w:val="000000"/>
        </w:rPr>
        <w:t xml:space="preserve">D. REISIG, </w:t>
      </w:r>
      <w:r w:rsidR="00A16DFF">
        <w:rPr>
          <w:rFonts w:ascii="Arial" w:hAnsi="Arial" w:cs="Arial"/>
          <w:color w:val="000000"/>
        </w:rPr>
        <w:t xml:space="preserve">and </w:t>
      </w:r>
      <w:r w:rsidR="005871BC">
        <w:rPr>
          <w:rFonts w:ascii="Arial" w:hAnsi="Arial" w:cs="Arial"/>
          <w:color w:val="000000"/>
        </w:rPr>
        <w:t>L. LUX,</w:t>
      </w:r>
      <w:r w:rsidR="00883622">
        <w:rPr>
          <w:rFonts w:ascii="Arial" w:hAnsi="Arial" w:cs="Arial"/>
          <w:color w:val="000000"/>
        </w:rPr>
        <w:t xml:space="preserve"> </w:t>
      </w:r>
      <w:r w:rsidR="00883622">
        <w:rPr>
          <w:rFonts w:ascii="Arial" w:hAnsi="Arial" w:cs="Arial"/>
          <w:color w:val="000000" w:themeColor="text1"/>
        </w:rPr>
        <w:t>NC State Extension, Raleigh, NC 27695</w:t>
      </w:r>
      <w:r w:rsidR="005871BC">
        <w:rPr>
          <w:rFonts w:ascii="Arial" w:hAnsi="Arial" w:cs="Arial"/>
          <w:color w:val="000000" w:themeColor="text1"/>
        </w:rPr>
        <w:t xml:space="preserve">. </w:t>
      </w:r>
    </w:p>
    <w:p w14:paraId="230DADCA" w14:textId="33244388" w:rsidR="00836CCB" w:rsidRPr="00790690" w:rsidRDefault="00A16DFF">
      <w:pPr>
        <w:pStyle w:val="NormalWeb"/>
        <w:spacing w:beforeAutospacing="0" w:after="0" w:afterAutospacing="0"/>
        <w:rPr>
          <w:rFonts w:ascii="Arial" w:hAnsi="Arial" w:cs="Arial"/>
          <w:sz w:val="22"/>
          <w:szCs w:val="22"/>
        </w:rPr>
      </w:pPr>
      <w:proofErr w:type="spellStart"/>
      <w:r w:rsidRPr="00790690">
        <w:rPr>
          <w:rFonts w:ascii="Arial" w:eastAsiaTheme="minorHAnsi" w:hAnsi="Arial" w:cs="Arial"/>
          <w:sz w:val="22"/>
          <w:szCs w:val="22"/>
        </w:rPr>
        <w:t>Acephate</w:t>
      </w:r>
      <w:proofErr w:type="spellEnd"/>
      <w:r w:rsidRPr="00790690">
        <w:rPr>
          <w:rFonts w:ascii="Arial" w:eastAsiaTheme="minorHAnsi" w:hAnsi="Arial" w:cs="Arial"/>
          <w:sz w:val="22"/>
          <w:szCs w:val="22"/>
        </w:rPr>
        <w:t xml:space="preserve">, chlorothalonil, and paraquat have been fundamental </w:t>
      </w:r>
      <w:r w:rsidR="00790690" w:rsidRPr="00790690">
        <w:rPr>
          <w:rFonts w:ascii="Arial" w:eastAsiaTheme="minorHAnsi" w:hAnsi="Arial" w:cs="Arial"/>
          <w:sz w:val="22"/>
          <w:szCs w:val="22"/>
        </w:rPr>
        <w:t xml:space="preserve">components of pest management </w:t>
      </w:r>
      <w:r w:rsidR="00ED4DED">
        <w:rPr>
          <w:rFonts w:ascii="Arial" w:eastAsiaTheme="minorHAnsi" w:hAnsi="Arial" w:cs="Arial"/>
          <w:sz w:val="22"/>
          <w:szCs w:val="22"/>
        </w:rPr>
        <w:t xml:space="preserve">for decades </w:t>
      </w:r>
      <w:r w:rsidR="00790690" w:rsidRPr="00790690">
        <w:rPr>
          <w:rFonts w:ascii="Arial" w:eastAsiaTheme="minorHAnsi" w:hAnsi="Arial" w:cs="Arial"/>
          <w:sz w:val="22"/>
          <w:szCs w:val="22"/>
        </w:rPr>
        <w:t xml:space="preserve">in peanuts. </w:t>
      </w:r>
      <w:r w:rsidR="00567AA9">
        <w:rPr>
          <w:rFonts w:ascii="Arial" w:eastAsiaTheme="minorHAnsi" w:hAnsi="Arial" w:cs="Arial"/>
          <w:sz w:val="22"/>
          <w:szCs w:val="22"/>
        </w:rPr>
        <w:t>These products may not be available due in part to evolved resistance (</w:t>
      </w:r>
      <w:proofErr w:type="spellStart"/>
      <w:r w:rsidR="00567AA9">
        <w:rPr>
          <w:rFonts w:ascii="Arial" w:eastAsiaTheme="minorHAnsi" w:hAnsi="Arial" w:cs="Arial"/>
          <w:sz w:val="22"/>
          <w:szCs w:val="22"/>
        </w:rPr>
        <w:t>acephate</w:t>
      </w:r>
      <w:proofErr w:type="spellEnd"/>
      <w:r w:rsidR="00567AA9">
        <w:rPr>
          <w:rFonts w:ascii="Arial" w:eastAsiaTheme="minorHAnsi" w:hAnsi="Arial" w:cs="Arial"/>
          <w:sz w:val="22"/>
          <w:szCs w:val="22"/>
        </w:rPr>
        <w:t xml:space="preserve">) or regulatory decisions and consumer preferences (chlorothalonil and paraquat). </w:t>
      </w:r>
      <w:r w:rsidR="00790690" w:rsidRPr="00790690">
        <w:rPr>
          <w:rFonts w:ascii="Arial" w:eastAsiaTheme="minorHAnsi" w:hAnsi="Arial" w:cs="Arial"/>
          <w:sz w:val="22"/>
          <w:szCs w:val="22"/>
        </w:rPr>
        <w:t xml:space="preserve">Research was conducted over multiple years to determine if spinetoram was as effective as </w:t>
      </w:r>
      <w:proofErr w:type="spellStart"/>
      <w:r w:rsidR="00790690" w:rsidRPr="00790690">
        <w:rPr>
          <w:rFonts w:ascii="Arial" w:eastAsiaTheme="minorHAnsi" w:hAnsi="Arial" w:cs="Arial"/>
          <w:sz w:val="22"/>
          <w:szCs w:val="22"/>
        </w:rPr>
        <w:t>acephate</w:t>
      </w:r>
      <w:proofErr w:type="spellEnd"/>
      <w:r w:rsidR="00790690" w:rsidRPr="00790690">
        <w:rPr>
          <w:rFonts w:ascii="Arial" w:eastAsiaTheme="minorHAnsi" w:hAnsi="Arial" w:cs="Arial"/>
          <w:sz w:val="22"/>
          <w:szCs w:val="22"/>
        </w:rPr>
        <w:t xml:space="preserve"> in suppressing thrips (2 years) and if micronized sulfur </w:t>
      </w:r>
      <w:r w:rsidR="00ED4DED">
        <w:rPr>
          <w:rFonts w:ascii="Arial" w:eastAsiaTheme="minorHAnsi" w:hAnsi="Arial" w:cs="Arial"/>
          <w:sz w:val="22"/>
          <w:szCs w:val="22"/>
        </w:rPr>
        <w:t xml:space="preserve">or </w:t>
      </w:r>
      <w:r w:rsidR="00790690" w:rsidRPr="00790690">
        <w:rPr>
          <w:rFonts w:ascii="Arial" w:eastAsiaTheme="minorHAnsi" w:hAnsi="Arial" w:cs="Arial"/>
          <w:sz w:val="22"/>
          <w:szCs w:val="22"/>
        </w:rPr>
        <w:t>c</w:t>
      </w:r>
      <w:r w:rsidR="00790690" w:rsidRPr="00790690">
        <w:rPr>
          <w:rStyle w:val="Emphasis"/>
          <w:rFonts w:ascii="Arial" w:hAnsi="Arial" w:cs="Arial"/>
          <w:i w:val="0"/>
          <w:iCs w:val="0"/>
          <w:sz w:val="22"/>
          <w:szCs w:val="22"/>
          <w:shd w:val="clear" w:color="auto" w:fill="FFFFFF"/>
        </w:rPr>
        <w:t>opper hydroxide and copper oxychloride</w:t>
      </w:r>
      <w:r w:rsidR="00790690">
        <w:rPr>
          <w:rFonts w:ascii="Arial" w:eastAsiaTheme="minorHAnsi" w:hAnsi="Arial" w:cs="Arial"/>
          <w:sz w:val="22"/>
          <w:szCs w:val="22"/>
        </w:rPr>
        <w:t xml:space="preserve"> were as effective in protecting peanut from leaf spot disease when applied at the first and last spray compared with </w:t>
      </w:r>
      <w:r w:rsidR="00ED4DED">
        <w:rPr>
          <w:rFonts w:ascii="Arial" w:eastAsiaTheme="minorHAnsi" w:hAnsi="Arial" w:cs="Arial"/>
          <w:sz w:val="22"/>
          <w:szCs w:val="22"/>
        </w:rPr>
        <w:t xml:space="preserve">this use pattern of </w:t>
      </w:r>
      <w:r w:rsidR="00790690">
        <w:rPr>
          <w:rFonts w:ascii="Arial" w:eastAsiaTheme="minorHAnsi" w:hAnsi="Arial" w:cs="Arial"/>
          <w:sz w:val="22"/>
          <w:szCs w:val="22"/>
        </w:rPr>
        <w:t xml:space="preserve">chlorothalonil (3 years). In a third experiment conducted at two locations in 2025, leaf spot incidence, defoliation of peanut caused by leaf spot disease, weed population, and time required to hand remove weeds were compared </w:t>
      </w:r>
      <w:r w:rsidR="00627511">
        <w:rPr>
          <w:rFonts w:ascii="Arial" w:eastAsiaTheme="minorHAnsi" w:hAnsi="Arial" w:cs="Arial"/>
          <w:sz w:val="22"/>
          <w:szCs w:val="22"/>
        </w:rPr>
        <w:t xml:space="preserve">with </w:t>
      </w:r>
      <w:r w:rsidR="00790690">
        <w:rPr>
          <w:rFonts w:ascii="Arial" w:eastAsiaTheme="minorHAnsi" w:hAnsi="Arial" w:cs="Arial"/>
          <w:sz w:val="22"/>
          <w:szCs w:val="22"/>
        </w:rPr>
        <w:t xml:space="preserve">various pest management programs. Spinetoram was as effective as </w:t>
      </w:r>
      <w:proofErr w:type="spellStart"/>
      <w:r w:rsidR="00790690">
        <w:rPr>
          <w:rFonts w:ascii="Arial" w:eastAsiaTheme="minorHAnsi" w:hAnsi="Arial" w:cs="Arial"/>
          <w:sz w:val="22"/>
          <w:szCs w:val="22"/>
        </w:rPr>
        <w:t>acephate</w:t>
      </w:r>
      <w:proofErr w:type="spellEnd"/>
      <w:r w:rsidR="00790690">
        <w:rPr>
          <w:rFonts w:ascii="Arial" w:eastAsiaTheme="minorHAnsi" w:hAnsi="Arial" w:cs="Arial"/>
          <w:sz w:val="22"/>
          <w:szCs w:val="22"/>
        </w:rPr>
        <w:t xml:space="preserve"> </w:t>
      </w:r>
      <w:r w:rsidR="00567AA9">
        <w:rPr>
          <w:rFonts w:ascii="Arial" w:eastAsiaTheme="minorHAnsi" w:hAnsi="Arial" w:cs="Arial"/>
          <w:sz w:val="22"/>
          <w:szCs w:val="22"/>
        </w:rPr>
        <w:t xml:space="preserve">in protecting </w:t>
      </w:r>
      <w:proofErr w:type="gramStart"/>
      <w:r w:rsidR="00567AA9">
        <w:rPr>
          <w:rFonts w:ascii="Arial" w:eastAsiaTheme="minorHAnsi" w:hAnsi="Arial" w:cs="Arial"/>
          <w:sz w:val="22"/>
          <w:szCs w:val="22"/>
        </w:rPr>
        <w:t>peanut</w:t>
      </w:r>
      <w:proofErr w:type="gramEnd"/>
      <w:r w:rsidR="00567AA9">
        <w:rPr>
          <w:rFonts w:ascii="Arial" w:eastAsiaTheme="minorHAnsi" w:hAnsi="Arial" w:cs="Arial"/>
          <w:sz w:val="22"/>
          <w:szCs w:val="22"/>
        </w:rPr>
        <w:t xml:space="preserve"> from thrips injury. M</w:t>
      </w:r>
      <w:r w:rsidR="00567AA9" w:rsidRPr="00790690">
        <w:rPr>
          <w:rFonts w:ascii="Arial" w:eastAsiaTheme="minorHAnsi" w:hAnsi="Arial" w:cs="Arial"/>
          <w:sz w:val="22"/>
          <w:szCs w:val="22"/>
        </w:rPr>
        <w:t>icronized sulfur c</w:t>
      </w:r>
      <w:r w:rsidR="00567AA9" w:rsidRPr="00790690">
        <w:rPr>
          <w:rStyle w:val="Emphasis"/>
          <w:rFonts w:ascii="Arial" w:hAnsi="Arial" w:cs="Arial"/>
          <w:i w:val="0"/>
          <w:iCs w:val="0"/>
          <w:sz w:val="22"/>
          <w:szCs w:val="22"/>
          <w:shd w:val="clear" w:color="auto" w:fill="FFFFFF"/>
        </w:rPr>
        <w:t>opper hydroxide and copper oxychloride</w:t>
      </w:r>
      <w:r w:rsidR="00567AA9">
        <w:rPr>
          <w:rFonts w:ascii="Arial" w:eastAsiaTheme="minorHAnsi" w:hAnsi="Arial" w:cs="Arial"/>
          <w:sz w:val="22"/>
          <w:szCs w:val="22"/>
        </w:rPr>
        <w:t xml:space="preserve"> were effective in protecting </w:t>
      </w:r>
      <w:proofErr w:type="gramStart"/>
      <w:r w:rsidR="00567AA9">
        <w:rPr>
          <w:rFonts w:ascii="Arial" w:eastAsiaTheme="minorHAnsi" w:hAnsi="Arial" w:cs="Arial"/>
          <w:sz w:val="22"/>
          <w:szCs w:val="22"/>
        </w:rPr>
        <w:t>peanut</w:t>
      </w:r>
      <w:proofErr w:type="gramEnd"/>
      <w:r w:rsidR="00567AA9">
        <w:rPr>
          <w:rFonts w:ascii="Arial" w:eastAsiaTheme="minorHAnsi" w:hAnsi="Arial" w:cs="Arial"/>
          <w:sz w:val="22"/>
          <w:szCs w:val="22"/>
        </w:rPr>
        <w:t xml:space="preserve"> from leaf spot disease when applied at the first and last spray </w:t>
      </w:r>
      <w:r w:rsidR="00627511">
        <w:rPr>
          <w:rFonts w:ascii="Arial" w:eastAsiaTheme="minorHAnsi" w:hAnsi="Arial" w:cs="Arial"/>
          <w:sz w:val="22"/>
          <w:szCs w:val="22"/>
        </w:rPr>
        <w:t>like</w:t>
      </w:r>
      <w:r w:rsidR="00567AA9">
        <w:rPr>
          <w:rFonts w:ascii="Arial" w:eastAsiaTheme="minorHAnsi" w:hAnsi="Arial" w:cs="Arial"/>
          <w:sz w:val="22"/>
          <w:szCs w:val="22"/>
        </w:rPr>
        <w:t xml:space="preserve"> chlorothalonil. Weed populations were higher and </w:t>
      </w:r>
      <w:r w:rsidR="00627511">
        <w:rPr>
          <w:rFonts w:ascii="Arial" w:eastAsiaTheme="minorHAnsi" w:hAnsi="Arial" w:cs="Arial"/>
          <w:sz w:val="22"/>
          <w:szCs w:val="22"/>
        </w:rPr>
        <w:t xml:space="preserve">subsequent </w:t>
      </w:r>
      <w:r w:rsidR="008B6882">
        <w:rPr>
          <w:rFonts w:ascii="Arial" w:eastAsiaTheme="minorHAnsi" w:hAnsi="Arial" w:cs="Arial"/>
          <w:sz w:val="22"/>
          <w:szCs w:val="22"/>
        </w:rPr>
        <w:t>time</w:t>
      </w:r>
      <w:r w:rsidR="00567AA9">
        <w:rPr>
          <w:rFonts w:ascii="Arial" w:eastAsiaTheme="minorHAnsi" w:hAnsi="Arial" w:cs="Arial"/>
          <w:sz w:val="22"/>
          <w:szCs w:val="22"/>
        </w:rPr>
        <w:t xml:space="preserve"> </w:t>
      </w:r>
      <w:r w:rsidR="00627511">
        <w:rPr>
          <w:rFonts w:ascii="Arial" w:eastAsiaTheme="minorHAnsi" w:hAnsi="Arial" w:cs="Arial"/>
          <w:sz w:val="22"/>
          <w:szCs w:val="22"/>
        </w:rPr>
        <w:t xml:space="preserve">needed </w:t>
      </w:r>
      <w:r w:rsidR="00567AA9">
        <w:rPr>
          <w:rFonts w:ascii="Arial" w:eastAsiaTheme="minorHAnsi" w:hAnsi="Arial" w:cs="Arial"/>
          <w:sz w:val="22"/>
          <w:szCs w:val="22"/>
        </w:rPr>
        <w:t xml:space="preserve">to remove weeds by hand </w:t>
      </w:r>
      <w:r w:rsidR="00627511">
        <w:rPr>
          <w:rFonts w:ascii="Arial" w:eastAsiaTheme="minorHAnsi" w:hAnsi="Arial" w:cs="Arial"/>
          <w:sz w:val="22"/>
          <w:szCs w:val="22"/>
        </w:rPr>
        <w:t xml:space="preserve">was higher </w:t>
      </w:r>
      <w:r w:rsidR="00567AA9">
        <w:rPr>
          <w:rFonts w:ascii="Arial" w:eastAsiaTheme="minorHAnsi" w:hAnsi="Arial" w:cs="Arial"/>
          <w:sz w:val="22"/>
          <w:szCs w:val="22"/>
        </w:rPr>
        <w:t xml:space="preserve">when ALS and/or PPO-inhibiting herbicides were not included in the </w:t>
      </w:r>
      <w:r w:rsidR="00627511">
        <w:rPr>
          <w:rFonts w:ascii="Arial" w:eastAsiaTheme="minorHAnsi" w:hAnsi="Arial" w:cs="Arial"/>
          <w:sz w:val="22"/>
          <w:szCs w:val="22"/>
        </w:rPr>
        <w:t xml:space="preserve">weed management </w:t>
      </w:r>
      <w:r w:rsidR="00567AA9">
        <w:rPr>
          <w:rFonts w:ascii="Arial" w:eastAsiaTheme="minorHAnsi" w:hAnsi="Arial" w:cs="Arial"/>
          <w:sz w:val="22"/>
          <w:szCs w:val="22"/>
        </w:rPr>
        <w:t xml:space="preserve">program. </w:t>
      </w:r>
    </w:p>
    <w:sectPr w:rsidR="00836CCB" w:rsidRPr="00790690">
      <w:pgSz w:w="12240" w:h="15840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CCB"/>
    <w:rsid w:val="00074B65"/>
    <w:rsid w:val="00147EC6"/>
    <w:rsid w:val="00420D8D"/>
    <w:rsid w:val="005473D4"/>
    <w:rsid w:val="00567AA9"/>
    <w:rsid w:val="00572439"/>
    <w:rsid w:val="005871BC"/>
    <w:rsid w:val="00627511"/>
    <w:rsid w:val="007149C1"/>
    <w:rsid w:val="00790690"/>
    <w:rsid w:val="007C044A"/>
    <w:rsid w:val="00836CCB"/>
    <w:rsid w:val="00883622"/>
    <w:rsid w:val="008B6882"/>
    <w:rsid w:val="008C0E4F"/>
    <w:rsid w:val="00967467"/>
    <w:rsid w:val="009B2603"/>
    <w:rsid w:val="00A16DFF"/>
    <w:rsid w:val="00B5395B"/>
    <w:rsid w:val="00B82A6C"/>
    <w:rsid w:val="00D11796"/>
    <w:rsid w:val="00D77516"/>
    <w:rsid w:val="00ED4DED"/>
    <w:rsid w:val="00F522EF"/>
    <w:rsid w:val="00FD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E6994"/>
  <w15:docId w15:val="{652A76A3-268D-433C-93E2-2AF67089B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762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semiHidden/>
    <w:qFormat/>
    <w:rsid w:val="00893050"/>
    <w:rPr>
      <w:rFonts w:ascii="Times New Roman" w:eastAsia="Times New Roman" w:hAnsi="Times New Roman" w:cs="Times New Roman"/>
      <w:szCs w:val="20"/>
    </w:rPr>
  </w:style>
  <w:style w:type="character" w:styleId="LineNumber">
    <w:name w:val="line number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link w:val="BodyTextChar"/>
    <w:semiHidden/>
    <w:rsid w:val="00893050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NormalWeb">
    <w:name w:val="Normal (Web)"/>
    <w:basedOn w:val="Normal"/>
    <w:uiPriority w:val="99"/>
    <w:unhideWhenUsed/>
    <w:qFormat/>
    <w:rsid w:val="007E55B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mment">
    <w:name w:val="Comment"/>
    <w:basedOn w:val="Normal"/>
    <w:qFormat/>
    <w:pPr>
      <w:spacing w:before="56" w:after="0" w:line="240" w:lineRule="auto"/>
      <w:ind w:left="57" w:right="57"/>
    </w:pPr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3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622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79069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CALS CAAT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 Nboyine</dc:creator>
  <dc:description/>
  <cp:lastModifiedBy>David L Jordan</cp:lastModifiedBy>
  <cp:revision>2</cp:revision>
  <dcterms:created xsi:type="dcterms:W3CDTF">2026-03-21T15:29:00Z</dcterms:created>
  <dcterms:modified xsi:type="dcterms:W3CDTF">2026-03-21T15:29:00Z</dcterms:modified>
  <dc:language>en-US</dc:language>
</cp:coreProperties>
</file>