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0231B6" w14:textId="0C8CD74F" w:rsidR="00B443A2" w:rsidRDefault="00B443A2">
      <w:pPr>
        <w:rPr>
          <w:b/>
          <w:bCs/>
        </w:rPr>
      </w:pPr>
      <w:r w:rsidRPr="00B443A2">
        <w:rPr>
          <w:b/>
          <w:bCs/>
        </w:rPr>
        <w:t>Optimizing planting date and variety selection for insect pest management in Virginia peanut</w:t>
      </w:r>
    </w:p>
    <w:p w14:paraId="10387130" w14:textId="3CE73E4D" w:rsidR="00B443A2" w:rsidRDefault="00B443A2">
      <w:pPr>
        <w:rPr>
          <w:vertAlign w:val="superscript"/>
        </w:rPr>
      </w:pPr>
      <w:r>
        <w:rPr>
          <w:b/>
          <w:bCs/>
        </w:rPr>
        <w:t>BRYANT, T.B.</w:t>
      </w:r>
      <w:r w:rsidRPr="00B443A2">
        <w:rPr>
          <w:b/>
          <w:bCs/>
          <w:vertAlign w:val="superscript"/>
        </w:rPr>
        <w:t>1</w:t>
      </w:r>
      <w:r w:rsidRPr="00B443A2">
        <w:t>, Forehand J.C.</w:t>
      </w:r>
      <w:r w:rsidRPr="00B443A2">
        <w:rPr>
          <w:vertAlign w:val="superscript"/>
        </w:rPr>
        <w:t>1</w:t>
      </w:r>
    </w:p>
    <w:p w14:paraId="628832B7" w14:textId="040365B0" w:rsidR="00B443A2" w:rsidRPr="00B443A2" w:rsidRDefault="00B443A2">
      <w:r w:rsidRPr="00B443A2">
        <w:rPr>
          <w:vertAlign w:val="superscript"/>
        </w:rPr>
        <w:t>1</w:t>
      </w:r>
      <w:r w:rsidRPr="00B443A2">
        <w:t>Tidewater Agricultural Research and Extension Center, Virginia Tech, Suffolk, VA.</w:t>
      </w:r>
    </w:p>
    <w:p w14:paraId="78753921" w14:textId="40CB9290" w:rsidR="000C66B9" w:rsidRDefault="00B443A2">
      <w:r>
        <w:t>Thrips and southern corn rootworm are major insect pests of peanut in Virginia. Increases in input costs and the development of insecticide resistance necessitate the development of alternative strategies to supplement chemical management. Both planting date and peanut variety have the potential to impact the population densities and injury potentials of major pests. In 2025 and 2026, small replicated experiments were conducted at the Tidewater AREC in Suffolk, VA to assess the effect of four planting dates (late-April, early-May, mid-May, and early-June) and three varieties (Bailey II, Emory, and NC-20) on thrips density, thrips injury, tomato spotted wilt virus incidence, and southern corn rootworm injury.</w:t>
      </w:r>
      <w:r w:rsidR="00882427">
        <w:t xml:space="preserve"> Planting date had a significant impact on thrips density, injury, and the incidence of tomato spotted wilt virus, with the earliest planting date being the most susceptible. We also identified a significant negative relationship between stand and thrips density, indicating a strong early stand limits thrips injury potential. Planting date had no impact on southern corn rootworm injury, but there was a varietal difference, with NC-20 sustaining more injury than the other varieties tested. Peanut yield was the highest in the early-May plant date, which parallels differences in thrips injury and virus incidence between plant dates. </w:t>
      </w:r>
      <w:r>
        <w:t xml:space="preserve">The results of these studies will help develop integrated recommendations for growers that support strong early stand establishment and yield potential as well as minimize the potential risk for insect injury. </w:t>
      </w:r>
    </w:p>
    <w:sectPr w:rsidR="000C66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altName w:val="Times New Roman PSMT"/>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3A2"/>
    <w:rsid w:val="000C66B9"/>
    <w:rsid w:val="000E4E8D"/>
    <w:rsid w:val="004F1AA3"/>
    <w:rsid w:val="006630D8"/>
    <w:rsid w:val="00765224"/>
    <w:rsid w:val="00882427"/>
    <w:rsid w:val="00B443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EFB0AC9"/>
  <w15:chartTrackingRefBased/>
  <w15:docId w15:val="{89B4667A-08DD-C84A-BAB2-9DDF821C38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43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3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3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443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3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3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3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3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3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43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3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3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443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3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3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3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3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3A2"/>
    <w:rPr>
      <w:rFonts w:eastAsiaTheme="majorEastAsia" w:cstheme="majorBidi"/>
      <w:color w:val="272727" w:themeColor="text1" w:themeTint="D8"/>
    </w:rPr>
  </w:style>
  <w:style w:type="paragraph" w:styleId="Title">
    <w:name w:val="Title"/>
    <w:basedOn w:val="Normal"/>
    <w:next w:val="Normal"/>
    <w:link w:val="TitleChar"/>
    <w:uiPriority w:val="10"/>
    <w:qFormat/>
    <w:rsid w:val="00B443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3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3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3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3A2"/>
    <w:pPr>
      <w:spacing w:before="160"/>
      <w:jc w:val="center"/>
    </w:pPr>
    <w:rPr>
      <w:i/>
      <w:iCs/>
      <w:color w:val="404040" w:themeColor="text1" w:themeTint="BF"/>
    </w:rPr>
  </w:style>
  <w:style w:type="character" w:customStyle="1" w:styleId="QuoteChar">
    <w:name w:val="Quote Char"/>
    <w:basedOn w:val="DefaultParagraphFont"/>
    <w:link w:val="Quote"/>
    <w:uiPriority w:val="29"/>
    <w:rsid w:val="00B443A2"/>
    <w:rPr>
      <w:i/>
      <w:iCs/>
      <w:color w:val="404040" w:themeColor="text1" w:themeTint="BF"/>
    </w:rPr>
  </w:style>
  <w:style w:type="paragraph" w:styleId="ListParagraph">
    <w:name w:val="List Paragraph"/>
    <w:basedOn w:val="Normal"/>
    <w:uiPriority w:val="34"/>
    <w:qFormat/>
    <w:rsid w:val="00B443A2"/>
    <w:pPr>
      <w:ind w:left="720"/>
      <w:contextualSpacing/>
    </w:pPr>
  </w:style>
  <w:style w:type="character" w:styleId="IntenseEmphasis">
    <w:name w:val="Intense Emphasis"/>
    <w:basedOn w:val="DefaultParagraphFont"/>
    <w:uiPriority w:val="21"/>
    <w:qFormat/>
    <w:rsid w:val="00B443A2"/>
    <w:rPr>
      <w:i/>
      <w:iCs/>
      <w:color w:val="0F4761" w:themeColor="accent1" w:themeShade="BF"/>
    </w:rPr>
  </w:style>
  <w:style w:type="paragraph" w:styleId="IntenseQuote">
    <w:name w:val="Intense Quote"/>
    <w:basedOn w:val="Normal"/>
    <w:next w:val="Normal"/>
    <w:link w:val="IntenseQuoteChar"/>
    <w:uiPriority w:val="30"/>
    <w:qFormat/>
    <w:rsid w:val="00B443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3A2"/>
    <w:rPr>
      <w:i/>
      <w:iCs/>
      <w:color w:val="0F4761" w:themeColor="accent1" w:themeShade="BF"/>
    </w:rPr>
  </w:style>
  <w:style w:type="character" w:styleId="IntenseReference">
    <w:name w:val="Intense Reference"/>
    <w:basedOn w:val="DefaultParagraphFont"/>
    <w:uiPriority w:val="32"/>
    <w:qFormat/>
    <w:rsid w:val="00B443A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Pages>
  <Words>254</Words>
  <Characters>1518</Characters>
  <Application>Microsoft Office Word</Application>
  <DocSecurity>0</DocSecurity>
  <Lines>48</Lines>
  <Paragraphs>40</Paragraphs>
  <ScaleCrop>false</ScaleCrop>
  <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Bryant, Tim</dc:creator>
  <cp:keywords/>
  <dc:description/>
  <cp:lastModifiedBy>Bryant, Tim</cp:lastModifiedBy>
  <cp:revision>2</cp:revision>
  <dcterms:created xsi:type="dcterms:W3CDTF">2026-03-13T14:24:00Z</dcterms:created>
  <dcterms:modified xsi:type="dcterms:W3CDTF">2026-03-13T14:42:00Z</dcterms:modified>
</cp:coreProperties>
</file>